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F9" w:rsidRDefault="006C4BF9">
      <w:pPr>
        <w:rPr>
          <w:rFonts w:ascii="Times New Roman" w:hAnsi="Times New Roman" w:cs="Times New Roman"/>
          <w:sz w:val="28"/>
        </w:rPr>
      </w:pPr>
      <w:r w:rsidRPr="006C4BF9">
        <w:rPr>
          <w:rFonts w:ascii="Times New Roman" w:hAnsi="Times New Roman" w:cs="Times New Roman"/>
          <w:sz w:val="28"/>
        </w:rPr>
        <w:t xml:space="preserve">Адреса, места нахождения, режим работы </w:t>
      </w:r>
      <w:r>
        <w:rPr>
          <w:rFonts w:ascii="Times New Roman" w:hAnsi="Times New Roman" w:cs="Times New Roman"/>
          <w:sz w:val="28"/>
        </w:rPr>
        <w:t xml:space="preserve">Кабинетов простой и сложной коррекции зрения Медицинского центра контроля зрения </w:t>
      </w:r>
      <w:r w:rsidRPr="006C4BF9">
        <w:rPr>
          <w:rFonts w:ascii="Times New Roman" w:hAnsi="Times New Roman" w:cs="Times New Roman"/>
          <w:sz w:val="28"/>
        </w:rPr>
        <w:t xml:space="preserve">«OPTILENS» </w:t>
      </w:r>
    </w:p>
    <w:p w:rsidR="006C4BF9" w:rsidRDefault="002A20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Омск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C4BF9" w:rsidTr="006C4BF9">
        <w:tc>
          <w:tcPr>
            <w:tcW w:w="3115" w:type="dxa"/>
          </w:tcPr>
          <w:p w:rsidR="006C4BF9" w:rsidRPr="002A20F4" w:rsidRDefault="006C4BF9" w:rsidP="002A20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Вид кабинета</w:t>
            </w:r>
          </w:p>
        </w:tc>
        <w:tc>
          <w:tcPr>
            <w:tcW w:w="3115" w:type="dxa"/>
          </w:tcPr>
          <w:p w:rsidR="006C4BF9" w:rsidRPr="002A20F4" w:rsidRDefault="006C4BF9" w:rsidP="002A20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3115" w:type="dxa"/>
          </w:tcPr>
          <w:p w:rsidR="006C4BF9" w:rsidRPr="002A20F4" w:rsidRDefault="006C4BF9" w:rsidP="002A20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Режим работы</w:t>
            </w:r>
          </w:p>
        </w:tc>
      </w:tr>
      <w:tr w:rsidR="006C4BF9" w:rsidTr="002A20F4">
        <w:tc>
          <w:tcPr>
            <w:tcW w:w="3115" w:type="dxa"/>
            <w:vAlign w:val="center"/>
          </w:tcPr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пр. К. Маркса, д. 33 А  (маг. «Радость»)</w:t>
            </w:r>
          </w:p>
        </w:tc>
        <w:tc>
          <w:tcPr>
            <w:tcW w:w="3115" w:type="dxa"/>
            <w:vAlign w:val="center"/>
          </w:tcPr>
          <w:p w:rsid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  <w:tr w:rsidR="006C4BF9" w:rsidTr="002A20F4">
        <w:tc>
          <w:tcPr>
            <w:tcW w:w="3115" w:type="dxa"/>
            <w:vAlign w:val="center"/>
          </w:tcPr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6C4BF9" w:rsidRP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ул. Б. Хмельницкого, д. 188 (ост. Лизы Чайкиной)</w:t>
            </w:r>
          </w:p>
        </w:tc>
        <w:tc>
          <w:tcPr>
            <w:tcW w:w="3115" w:type="dxa"/>
            <w:vAlign w:val="center"/>
          </w:tcPr>
          <w:p w:rsid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6C4BF9" w:rsidRP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  <w:tr w:rsidR="006C4BF9" w:rsidTr="002A20F4">
        <w:tc>
          <w:tcPr>
            <w:tcW w:w="3115" w:type="dxa"/>
            <w:vAlign w:val="center"/>
          </w:tcPr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6C4BF9" w:rsidRP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ТК «Кристалл»  пр. Мира, д. 19</w:t>
            </w:r>
          </w:p>
        </w:tc>
        <w:tc>
          <w:tcPr>
            <w:tcW w:w="3115" w:type="dxa"/>
            <w:vAlign w:val="center"/>
          </w:tcPr>
          <w:p w:rsid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6C4BF9" w:rsidRPr="006C4BF9" w:rsidRDefault="006C4BF9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  <w:tr w:rsidR="006C4BF9" w:rsidTr="002A20F4">
        <w:tc>
          <w:tcPr>
            <w:tcW w:w="3115" w:type="dxa"/>
            <w:vAlign w:val="center"/>
          </w:tcPr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</w:rPr>
              <w:t xml:space="preserve">сложной и специальной </w:t>
            </w:r>
            <w:r>
              <w:rPr>
                <w:rFonts w:ascii="Times New Roman" w:hAnsi="Times New Roman" w:cs="Times New Roman"/>
                <w:sz w:val="28"/>
              </w:rPr>
              <w:t>коррекции зрения</w:t>
            </w:r>
          </w:p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Align w:val="center"/>
          </w:tcPr>
          <w:p w:rsidR="006C4BF9" w:rsidRP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ТК «Фестиваль» ул. 70 лет Октября, д.19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6C4BF9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6C4BF9">
              <w:rPr>
                <w:rFonts w:ascii="Times New Roman" w:hAnsi="Times New Roman" w:cs="Times New Roman"/>
                <w:sz w:val="28"/>
              </w:rPr>
              <w:t>.00-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6C4BF9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2A20F4" w:rsidTr="002A20F4">
        <w:tc>
          <w:tcPr>
            <w:tcW w:w="3115" w:type="dxa"/>
            <w:vAlign w:val="center"/>
          </w:tcPr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Align w:val="center"/>
          </w:tcPr>
          <w:p w:rsidR="002A20F4" w:rsidRPr="006C4BF9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24-я Северная, д. 171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6C4BF9">
              <w:rPr>
                <w:rFonts w:ascii="Times New Roman" w:hAnsi="Times New Roman" w:cs="Times New Roman"/>
                <w:sz w:val="28"/>
              </w:rPr>
              <w:t>.00-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6C4BF9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6C4BF9" w:rsidTr="002A20F4">
        <w:tc>
          <w:tcPr>
            <w:tcW w:w="3115" w:type="dxa"/>
            <w:vAlign w:val="center"/>
          </w:tcPr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6C4BF9" w:rsidRDefault="006C4BF9" w:rsidP="002A20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Align w:val="center"/>
          </w:tcPr>
          <w:p w:rsidR="006C4BF9" w:rsidRPr="006C4BF9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 xml:space="preserve">пр. Мира, д. 56/1 (ДК им. </w:t>
            </w:r>
            <w:proofErr w:type="spellStart"/>
            <w:r w:rsidRPr="006C4BF9">
              <w:rPr>
                <w:rFonts w:ascii="Times New Roman" w:hAnsi="Times New Roman" w:cs="Times New Roman"/>
                <w:sz w:val="28"/>
              </w:rPr>
              <w:t>Малунцева</w:t>
            </w:r>
            <w:proofErr w:type="spellEnd"/>
            <w:r w:rsidRPr="006C4BF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  <w:tr w:rsidR="002A20F4" w:rsidTr="002A20F4">
        <w:tc>
          <w:tcPr>
            <w:tcW w:w="3115" w:type="dxa"/>
            <w:vAlign w:val="center"/>
          </w:tcPr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Align w:val="center"/>
          </w:tcPr>
          <w:p w:rsidR="002A20F4" w:rsidRPr="006C4BF9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ТК «</w:t>
            </w:r>
            <w:proofErr w:type="spellStart"/>
            <w:r w:rsidRPr="006C4BF9">
              <w:rPr>
                <w:rFonts w:ascii="Times New Roman" w:hAnsi="Times New Roman" w:cs="Times New Roman"/>
                <w:sz w:val="28"/>
              </w:rPr>
              <w:t>Окей</w:t>
            </w:r>
            <w:proofErr w:type="spellEnd"/>
            <w:r w:rsidRPr="006C4BF9">
              <w:rPr>
                <w:rFonts w:ascii="Times New Roman" w:hAnsi="Times New Roman" w:cs="Times New Roman"/>
                <w:sz w:val="28"/>
              </w:rPr>
              <w:t>», ул. Энтузиастов, д. 2/1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11.00-20.00</w:t>
            </w:r>
          </w:p>
        </w:tc>
      </w:tr>
      <w:tr w:rsidR="002A20F4" w:rsidTr="002A20F4">
        <w:tc>
          <w:tcPr>
            <w:tcW w:w="3115" w:type="dxa"/>
            <w:vAlign w:val="center"/>
          </w:tcPr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  <w:vAlign w:val="center"/>
          </w:tcPr>
          <w:p w:rsidR="002A20F4" w:rsidRPr="006C4BF9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ТК «Триумф», ул. Березовского, д. 19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11.00-20.00</w:t>
            </w:r>
          </w:p>
        </w:tc>
      </w:tr>
      <w:tr w:rsidR="002A20F4" w:rsidTr="002A20F4">
        <w:tc>
          <w:tcPr>
            <w:tcW w:w="3115" w:type="dxa"/>
          </w:tcPr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сложной и специальной коррекции зрения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физиолечения</w:t>
            </w:r>
            <w:proofErr w:type="spellEnd"/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рефлексотерапии</w:t>
            </w: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</w:p>
          <w:p w:rsidR="002A20F4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массажа</w:t>
            </w:r>
          </w:p>
        </w:tc>
        <w:tc>
          <w:tcPr>
            <w:tcW w:w="3115" w:type="dxa"/>
            <w:vAlign w:val="center"/>
          </w:tcPr>
          <w:p w:rsidR="002A20F4" w:rsidRPr="006C4BF9" w:rsidRDefault="002A20F4" w:rsidP="002A20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Лермонтова, д. 55, 1 этаж</w:t>
            </w:r>
          </w:p>
        </w:tc>
        <w:tc>
          <w:tcPr>
            <w:tcW w:w="3115" w:type="dxa"/>
            <w:vAlign w:val="center"/>
          </w:tcPr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</w:tbl>
    <w:p w:rsidR="002A20F4" w:rsidRDefault="002A20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г. Новосибирск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20F4" w:rsidTr="00C97EE7"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Вид кабинета</w:t>
            </w:r>
          </w:p>
        </w:tc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Режим работы</w:t>
            </w:r>
          </w:p>
        </w:tc>
      </w:tr>
      <w:tr w:rsidR="002A20F4" w:rsidTr="00C97EE7">
        <w:tc>
          <w:tcPr>
            <w:tcW w:w="3115" w:type="dxa"/>
            <w:vAlign w:val="center"/>
          </w:tcPr>
          <w:p w:rsidR="002A20F4" w:rsidRDefault="002A20F4" w:rsidP="00C97E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2A20F4" w:rsidRDefault="002A20F4" w:rsidP="00C97E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Pr="006C4BF9">
              <w:rPr>
                <w:rFonts w:ascii="Times New Roman" w:hAnsi="Times New Roman" w:cs="Times New Roman"/>
                <w:sz w:val="28"/>
              </w:rPr>
              <w:t>Красный проспект,  д. 56</w:t>
            </w:r>
          </w:p>
        </w:tc>
        <w:tc>
          <w:tcPr>
            <w:tcW w:w="3115" w:type="dxa"/>
            <w:vAlign w:val="center"/>
          </w:tcPr>
          <w:p w:rsidR="002A20F4" w:rsidRDefault="002A20F4" w:rsidP="00C97E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Default="002A20F4" w:rsidP="002A20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6C4BF9">
              <w:rPr>
                <w:rFonts w:ascii="Times New Roman" w:hAnsi="Times New Roman" w:cs="Times New Roman"/>
                <w:sz w:val="28"/>
              </w:rPr>
              <w:t>.00-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6C4BF9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2A20F4" w:rsidTr="00C97EE7">
        <w:tc>
          <w:tcPr>
            <w:tcW w:w="3115" w:type="dxa"/>
            <w:vAlign w:val="center"/>
          </w:tcPr>
          <w:p w:rsidR="002A20F4" w:rsidRDefault="002A20F4" w:rsidP="00C97E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2A20F4" w:rsidRPr="006C4BF9" w:rsidRDefault="002A20F4" w:rsidP="00C97E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Котовского, д. 10</w:t>
            </w:r>
          </w:p>
        </w:tc>
        <w:tc>
          <w:tcPr>
            <w:tcW w:w="3115" w:type="dxa"/>
            <w:vAlign w:val="center"/>
          </w:tcPr>
          <w:p w:rsidR="002A20F4" w:rsidRDefault="002A20F4" w:rsidP="00C97E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ежедневно</w:t>
            </w:r>
          </w:p>
          <w:p w:rsidR="002A20F4" w:rsidRPr="006C4BF9" w:rsidRDefault="002A20F4" w:rsidP="00C97E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10.00-19.00</w:t>
            </w:r>
          </w:p>
        </w:tc>
      </w:tr>
    </w:tbl>
    <w:p w:rsidR="002A20F4" w:rsidRDefault="002A20F4">
      <w:pPr>
        <w:rPr>
          <w:rFonts w:ascii="Times New Roman" w:hAnsi="Times New Roman" w:cs="Times New Roman"/>
          <w:sz w:val="28"/>
        </w:rPr>
      </w:pPr>
    </w:p>
    <w:p w:rsidR="002A20F4" w:rsidRDefault="002A20F4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г. Тюмень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20F4" w:rsidTr="00C97EE7"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Вид кабинета</w:t>
            </w:r>
          </w:p>
        </w:tc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3115" w:type="dxa"/>
          </w:tcPr>
          <w:p w:rsidR="002A20F4" w:rsidRPr="002A20F4" w:rsidRDefault="002A20F4" w:rsidP="00C97E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20F4">
              <w:rPr>
                <w:rFonts w:ascii="Times New Roman" w:hAnsi="Times New Roman" w:cs="Times New Roman"/>
                <w:b/>
                <w:sz w:val="28"/>
              </w:rPr>
              <w:t>Режим работы</w:t>
            </w:r>
          </w:p>
        </w:tc>
      </w:tr>
      <w:tr w:rsidR="002A20F4" w:rsidTr="00C97EE7">
        <w:tc>
          <w:tcPr>
            <w:tcW w:w="3115" w:type="dxa"/>
            <w:vAlign w:val="center"/>
          </w:tcPr>
          <w:p w:rsidR="002A20F4" w:rsidRDefault="002A20F4" w:rsidP="00C97E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простой коррекции зрения</w:t>
            </w:r>
          </w:p>
        </w:tc>
        <w:tc>
          <w:tcPr>
            <w:tcW w:w="3115" w:type="dxa"/>
            <w:vAlign w:val="center"/>
          </w:tcPr>
          <w:p w:rsidR="002A20F4" w:rsidRDefault="005A3872" w:rsidP="00C97EE7">
            <w:pPr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 xml:space="preserve">ул. </w:t>
            </w:r>
            <w:proofErr w:type="spellStart"/>
            <w:r w:rsidRPr="006C4BF9">
              <w:rPr>
                <w:rFonts w:ascii="Times New Roman" w:hAnsi="Times New Roman" w:cs="Times New Roman"/>
                <w:sz w:val="28"/>
              </w:rPr>
              <w:t>Федюнинского</w:t>
            </w:r>
            <w:proofErr w:type="spellEnd"/>
            <w:r w:rsidRPr="006C4BF9">
              <w:rPr>
                <w:rFonts w:ascii="Times New Roman" w:hAnsi="Times New Roman" w:cs="Times New Roman"/>
                <w:sz w:val="28"/>
              </w:rPr>
              <w:t xml:space="preserve">,  д. 67  (ТЦ «Остров», 1-й </w:t>
            </w:r>
            <w:proofErr w:type="spellStart"/>
            <w:r w:rsidRPr="006C4BF9">
              <w:rPr>
                <w:rFonts w:ascii="Times New Roman" w:hAnsi="Times New Roman" w:cs="Times New Roman"/>
                <w:sz w:val="28"/>
              </w:rPr>
              <w:t>эт</w:t>
            </w:r>
            <w:proofErr w:type="spellEnd"/>
            <w:r w:rsidRPr="006C4BF9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3115" w:type="dxa"/>
            <w:vAlign w:val="center"/>
          </w:tcPr>
          <w:p w:rsidR="005A3872" w:rsidRDefault="005A3872" w:rsidP="00C97E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 xml:space="preserve">ежедневно  </w:t>
            </w:r>
          </w:p>
          <w:p w:rsidR="002A20F4" w:rsidRDefault="005A3872" w:rsidP="00C97E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BF9">
              <w:rPr>
                <w:rFonts w:ascii="Times New Roman" w:hAnsi="Times New Roman" w:cs="Times New Roman"/>
                <w:sz w:val="28"/>
              </w:rPr>
              <w:t>с 10.00-20.00</w:t>
            </w:r>
          </w:p>
        </w:tc>
      </w:tr>
    </w:tbl>
    <w:p w:rsidR="002A20F4" w:rsidRDefault="002A20F4">
      <w:pPr>
        <w:rPr>
          <w:rFonts w:ascii="Times New Roman" w:hAnsi="Times New Roman" w:cs="Times New Roman"/>
          <w:sz w:val="28"/>
        </w:rPr>
      </w:pPr>
    </w:p>
    <w:sectPr w:rsidR="002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C"/>
    <w:rsid w:val="00051EFC"/>
    <w:rsid w:val="002A20F4"/>
    <w:rsid w:val="005A3872"/>
    <w:rsid w:val="005C6E2D"/>
    <w:rsid w:val="006C4BF9"/>
    <w:rsid w:val="009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A3F8"/>
  <w15:chartTrackingRefBased/>
  <w15:docId w15:val="{929E32DE-67D8-414A-967B-9A41FA17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 Никита Юрьевич</dc:creator>
  <cp:keywords/>
  <dc:description/>
  <cp:lastModifiedBy>Пирогов Никита Юрьевич</cp:lastModifiedBy>
  <cp:revision>2</cp:revision>
  <dcterms:created xsi:type="dcterms:W3CDTF">2025-11-07T11:15:00Z</dcterms:created>
  <dcterms:modified xsi:type="dcterms:W3CDTF">2025-11-07T11:37:00Z</dcterms:modified>
</cp:coreProperties>
</file>